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98" w:rsidRDefault="00393F98" w:rsidP="00393F98">
      <w:pPr>
        <w:pStyle w:val="a3"/>
        <w:rPr>
          <w:noProof/>
        </w:rPr>
      </w:pPr>
    </w:p>
    <w:p w:rsidR="00C336AA" w:rsidRDefault="00C336AA" w:rsidP="00C336A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6AA" w:rsidRDefault="00C336AA" w:rsidP="00C336A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C336AA" w:rsidRDefault="00C336AA" w:rsidP="00C336A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</w:t>
      </w:r>
      <w:r w:rsidR="005B7E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C336AA" w:rsidRPr="00104A23" w:rsidRDefault="00C336AA" w:rsidP="00C336A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C336AA" w:rsidRDefault="00C336AA" w:rsidP="00C336A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336AA" w:rsidRDefault="00AF3720" w:rsidP="00C336AA">
      <w:pPr>
        <w:framePr w:w="9722" w:h="441" w:hSpace="180" w:wrap="around" w:vAnchor="text" w:hAnchor="page" w:x="1338" w:y="2891"/>
        <w:rPr>
          <w:rFonts w:ascii="Times New Roman" w:hAnsi="Times New Roman"/>
        </w:rPr>
      </w:pPr>
      <w:r>
        <w:rPr>
          <w:rFonts w:ascii="Times New Roman" w:hAnsi="Times New Roman"/>
        </w:rPr>
        <w:t>18 мая</w:t>
      </w:r>
      <w:r w:rsidR="00C336AA">
        <w:rPr>
          <w:rFonts w:ascii="Times New Roman" w:hAnsi="Times New Roman"/>
        </w:rPr>
        <w:t xml:space="preserve"> 201</w:t>
      </w:r>
      <w:r w:rsidR="0055399A">
        <w:rPr>
          <w:rFonts w:ascii="Times New Roman" w:hAnsi="Times New Roman"/>
        </w:rPr>
        <w:t>7</w:t>
      </w:r>
      <w:r w:rsidR="00C336AA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684BE0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</w:t>
      </w:r>
      <w:r w:rsidR="00684BE0">
        <w:rPr>
          <w:rFonts w:ascii="Times New Roman" w:hAnsi="Times New Roman"/>
        </w:rPr>
        <w:t xml:space="preserve"> </w:t>
      </w:r>
      <w:r w:rsidR="00C336AA" w:rsidRPr="003E2D0C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9" o:title=""/>
          </v:shape>
          <o:OLEObject Type="Embed" ProgID="MSWordArt.2" ShapeID="_x0000_i1025" DrawAspect="Content" ObjectID="_1556621723" r:id="rId10">
            <o:FieldCodes>\s</o:FieldCodes>
          </o:OLEObject>
        </w:object>
      </w:r>
      <w:r w:rsidR="00C336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19-76Р</w:t>
      </w:r>
    </w:p>
    <w:p w:rsidR="00C336AA" w:rsidRPr="00E5100A" w:rsidRDefault="00C336AA" w:rsidP="00C336AA">
      <w:pPr>
        <w:framePr w:w="9722" w:h="441" w:hSpace="180" w:wrap="around" w:vAnchor="text" w:hAnchor="page" w:x="1338" w:y="289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г.</w:t>
      </w:r>
      <w:r w:rsidR="005B7E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63598A" w:rsidRPr="00393F98" w:rsidRDefault="0063598A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50" w:rsidRPr="00B46974" w:rsidRDefault="008D3150" w:rsidP="00894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7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71791">
        <w:rPr>
          <w:rFonts w:ascii="Times New Roman" w:hAnsi="Times New Roman" w:cs="Times New Roman"/>
          <w:sz w:val="28"/>
          <w:szCs w:val="28"/>
        </w:rPr>
        <w:t>й</w:t>
      </w:r>
      <w:r w:rsidRPr="00B46974">
        <w:rPr>
          <w:rFonts w:ascii="Times New Roman" w:hAnsi="Times New Roman" w:cs="Times New Roman"/>
          <w:sz w:val="28"/>
          <w:szCs w:val="28"/>
        </w:rPr>
        <w:t xml:space="preserve"> в </w:t>
      </w:r>
      <w:r w:rsidR="0063792C" w:rsidRPr="00B4697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63792C" w:rsidRPr="00B46974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3792C" w:rsidRPr="00B46974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5B7EF4">
        <w:rPr>
          <w:rFonts w:ascii="Times New Roman" w:hAnsi="Times New Roman" w:cs="Times New Roman"/>
          <w:sz w:val="28"/>
          <w:szCs w:val="28"/>
        </w:rPr>
        <w:t xml:space="preserve"> </w:t>
      </w:r>
      <w:r w:rsidR="0063792C" w:rsidRPr="00B46974">
        <w:rPr>
          <w:rFonts w:ascii="Times New Roman" w:hAnsi="Times New Roman" w:cs="Times New Roman"/>
          <w:sz w:val="28"/>
          <w:szCs w:val="28"/>
        </w:rPr>
        <w:t>Железногорск</w:t>
      </w:r>
      <w:r w:rsidRPr="00B46974">
        <w:rPr>
          <w:rFonts w:ascii="Times New Roman" w:hAnsi="Times New Roman" w:cs="Times New Roman"/>
          <w:sz w:val="28"/>
          <w:szCs w:val="28"/>
        </w:rPr>
        <w:t xml:space="preserve"> от 2</w:t>
      </w:r>
      <w:r w:rsidR="0063792C" w:rsidRPr="00B46974">
        <w:rPr>
          <w:rFonts w:ascii="Times New Roman" w:hAnsi="Times New Roman" w:cs="Times New Roman"/>
          <w:sz w:val="28"/>
          <w:szCs w:val="28"/>
        </w:rPr>
        <w:t>0</w:t>
      </w:r>
      <w:r w:rsidRPr="00B46974">
        <w:rPr>
          <w:rFonts w:ascii="Times New Roman" w:hAnsi="Times New Roman" w:cs="Times New Roman"/>
          <w:sz w:val="28"/>
          <w:szCs w:val="28"/>
        </w:rPr>
        <w:t>.</w:t>
      </w:r>
      <w:r w:rsidR="0063792C" w:rsidRPr="00B46974">
        <w:rPr>
          <w:rFonts w:ascii="Times New Roman" w:hAnsi="Times New Roman" w:cs="Times New Roman"/>
          <w:sz w:val="28"/>
          <w:szCs w:val="28"/>
        </w:rPr>
        <w:t>12</w:t>
      </w:r>
      <w:r w:rsidRPr="00B46974">
        <w:rPr>
          <w:rFonts w:ascii="Times New Roman" w:hAnsi="Times New Roman" w:cs="Times New Roman"/>
          <w:sz w:val="28"/>
          <w:szCs w:val="28"/>
        </w:rPr>
        <w:t>.200</w:t>
      </w:r>
      <w:r w:rsidR="0063792C" w:rsidRPr="00B46974">
        <w:rPr>
          <w:rFonts w:ascii="Times New Roman" w:hAnsi="Times New Roman" w:cs="Times New Roman"/>
          <w:sz w:val="28"/>
          <w:szCs w:val="28"/>
        </w:rPr>
        <w:t>7</w:t>
      </w:r>
      <w:r w:rsidRPr="00B46974">
        <w:rPr>
          <w:rFonts w:ascii="Times New Roman" w:hAnsi="Times New Roman" w:cs="Times New Roman"/>
          <w:sz w:val="28"/>
          <w:szCs w:val="28"/>
        </w:rPr>
        <w:t xml:space="preserve"> № </w:t>
      </w:r>
      <w:r w:rsidR="0063792C" w:rsidRPr="00B46974">
        <w:rPr>
          <w:rFonts w:ascii="Times New Roman" w:hAnsi="Times New Roman" w:cs="Times New Roman"/>
          <w:sz w:val="28"/>
          <w:szCs w:val="28"/>
        </w:rPr>
        <w:t>36-252Р</w:t>
      </w:r>
      <w:r w:rsidRPr="00B46974">
        <w:rPr>
          <w:rFonts w:ascii="Times New Roman" w:hAnsi="Times New Roman" w:cs="Times New Roman"/>
          <w:sz w:val="28"/>
          <w:szCs w:val="28"/>
        </w:rPr>
        <w:t xml:space="preserve"> «</w:t>
      </w:r>
      <w:r w:rsidR="00894B01">
        <w:rPr>
          <w:rFonts w:ascii="Times New Roman" w:hAnsi="Times New Roman" w:cs="Times New Roman"/>
          <w:sz w:val="28"/>
          <w:szCs w:val="28"/>
        </w:rPr>
        <w:t>Об утверждении Положения 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</w:t>
      </w:r>
      <w:r w:rsidRPr="00B46974">
        <w:rPr>
          <w:rFonts w:ascii="Times New Roman" w:hAnsi="Times New Roman" w:cs="Times New Roman"/>
          <w:sz w:val="28"/>
          <w:szCs w:val="28"/>
        </w:rPr>
        <w:t>»</w:t>
      </w:r>
    </w:p>
    <w:p w:rsidR="004967ED" w:rsidRDefault="004967ED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50" w:rsidRDefault="008D3150" w:rsidP="00502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B0D15">
        <w:rPr>
          <w:rFonts w:ascii="Times New Roman" w:hAnsi="Times New Roman" w:cs="Times New Roman"/>
          <w:sz w:val="28"/>
          <w:szCs w:val="28"/>
        </w:rPr>
        <w:t xml:space="preserve"> </w:t>
      </w:r>
      <w:r w:rsidR="007B0D15" w:rsidRPr="005029E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029E7" w:rsidRPr="005029E7">
        <w:rPr>
          <w:rFonts w:ascii="Times New Roman" w:hAnsi="Times New Roman" w:cs="Times New Roman"/>
          <w:sz w:val="28"/>
          <w:szCs w:val="28"/>
        </w:rPr>
        <w:t xml:space="preserve">с </w:t>
      </w:r>
      <w:r w:rsidR="00032C91">
        <w:rPr>
          <w:rFonts w:ascii="Times New Roman" w:hAnsi="Times New Roman" w:cs="Times New Roman"/>
          <w:sz w:val="28"/>
          <w:szCs w:val="28"/>
        </w:rPr>
        <w:t>Федеральным законом от 03.12.2012 № 230-ФЗ «О контроле за соответствием расходов лиц, замещающих государственные должности, и иных лиц их доходам»,</w:t>
      </w:r>
      <w:r w:rsidR="005029E7">
        <w:rPr>
          <w:rFonts w:ascii="Times New Roman" w:hAnsi="Times New Roman" w:cs="Times New Roman"/>
          <w:sz w:val="28"/>
          <w:szCs w:val="28"/>
        </w:rPr>
        <w:t xml:space="preserve"> </w:t>
      </w:r>
      <w:r w:rsidR="007B0D1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gramStart"/>
      <w:r w:rsidR="00F97FA6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F97FA6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792C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8D3150" w:rsidRDefault="008D3150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50" w:rsidRDefault="0063792C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8D3150">
        <w:rPr>
          <w:rFonts w:ascii="Times New Roman" w:hAnsi="Times New Roman" w:cs="Times New Roman"/>
          <w:sz w:val="28"/>
          <w:szCs w:val="28"/>
        </w:rPr>
        <w:t>:</w:t>
      </w:r>
    </w:p>
    <w:p w:rsidR="008D3150" w:rsidRDefault="008D3150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FA6" w:rsidRDefault="00F97FA6" w:rsidP="00894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1AAC">
        <w:rPr>
          <w:rFonts w:ascii="Times New Roman" w:hAnsi="Times New Roman" w:cs="Times New Roman"/>
          <w:sz w:val="28"/>
          <w:szCs w:val="28"/>
        </w:rPr>
        <w:t xml:space="preserve"> </w:t>
      </w:r>
      <w:r w:rsidR="008D3150" w:rsidRPr="00F97FA6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5B7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от 20.12.2007 № 36-252Р </w:t>
      </w:r>
      <w:r w:rsidR="00894B01" w:rsidRPr="00B46974">
        <w:rPr>
          <w:rFonts w:ascii="Times New Roman" w:hAnsi="Times New Roman" w:cs="Times New Roman"/>
          <w:sz w:val="28"/>
          <w:szCs w:val="28"/>
        </w:rPr>
        <w:t>«</w:t>
      </w:r>
      <w:r w:rsidR="00894B01">
        <w:rPr>
          <w:rFonts w:ascii="Times New Roman" w:hAnsi="Times New Roman" w:cs="Times New Roman"/>
          <w:sz w:val="28"/>
          <w:szCs w:val="28"/>
        </w:rPr>
        <w:t>Об утверждении Положения 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</w:t>
      </w:r>
      <w:r w:rsidR="00894B01" w:rsidRPr="00B46974">
        <w:rPr>
          <w:rFonts w:ascii="Times New Roman" w:hAnsi="Times New Roman" w:cs="Times New Roman"/>
          <w:sz w:val="28"/>
          <w:szCs w:val="28"/>
        </w:rPr>
        <w:t>»</w:t>
      </w:r>
      <w:r w:rsidR="0089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F717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F7179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4B01" w:rsidRDefault="005029E7" w:rsidP="00EB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94B01">
        <w:rPr>
          <w:rFonts w:ascii="Times New Roman" w:hAnsi="Times New Roman" w:cs="Times New Roman"/>
          <w:sz w:val="28"/>
          <w:szCs w:val="28"/>
        </w:rPr>
        <w:t xml:space="preserve">В </w:t>
      </w:r>
      <w:r w:rsidR="00894B01" w:rsidRPr="00F97FA6">
        <w:rPr>
          <w:rFonts w:ascii="Times New Roman" w:hAnsi="Times New Roman" w:cs="Times New Roman"/>
          <w:sz w:val="28"/>
          <w:szCs w:val="28"/>
        </w:rPr>
        <w:t>Положени</w:t>
      </w:r>
      <w:r w:rsidR="00894B01">
        <w:rPr>
          <w:rFonts w:ascii="Times New Roman" w:hAnsi="Times New Roman" w:cs="Times New Roman"/>
          <w:sz w:val="28"/>
          <w:szCs w:val="28"/>
        </w:rPr>
        <w:t>и</w:t>
      </w:r>
      <w:r w:rsidR="00894B01" w:rsidRPr="00F97FA6">
        <w:rPr>
          <w:rFonts w:ascii="Times New Roman" w:hAnsi="Times New Roman" w:cs="Times New Roman"/>
          <w:sz w:val="28"/>
          <w:szCs w:val="28"/>
        </w:rPr>
        <w:t xml:space="preserve"> </w:t>
      </w:r>
      <w:r w:rsidR="00894B01">
        <w:rPr>
          <w:rFonts w:ascii="Times New Roman" w:hAnsi="Times New Roman" w:cs="Times New Roman"/>
          <w:sz w:val="28"/>
          <w:szCs w:val="28"/>
        </w:rPr>
        <w:t xml:space="preserve">о регулировании трудовых отношений с руководителями муниципальных предприятий, муниципальных казенных, бюджетных и автономных </w:t>
      </w:r>
      <w:proofErr w:type="gramStart"/>
      <w:r w:rsidR="00894B01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="00894B01">
        <w:rPr>
          <w:rFonts w:ascii="Times New Roman" w:hAnsi="Times New Roman" w:cs="Times New Roman"/>
          <w:sz w:val="28"/>
          <w:szCs w:val="28"/>
        </w:rPr>
        <w:t xml:space="preserve"> ЗАТО Железногорск Красноярского края</w:t>
      </w:r>
      <w:r w:rsidR="00894B01" w:rsidRPr="00F97FA6">
        <w:rPr>
          <w:rFonts w:ascii="Times New Roman" w:hAnsi="Times New Roman" w:cs="Times New Roman"/>
          <w:sz w:val="28"/>
          <w:szCs w:val="28"/>
        </w:rPr>
        <w:t>, утвержденно</w:t>
      </w:r>
      <w:r w:rsidR="00894B01">
        <w:rPr>
          <w:rFonts w:ascii="Times New Roman" w:hAnsi="Times New Roman" w:cs="Times New Roman"/>
          <w:sz w:val="28"/>
          <w:szCs w:val="28"/>
        </w:rPr>
        <w:t>м</w:t>
      </w:r>
      <w:r w:rsidR="00894B01" w:rsidRPr="00F97FA6">
        <w:rPr>
          <w:rFonts w:ascii="Times New Roman" w:hAnsi="Times New Roman" w:cs="Times New Roman"/>
          <w:sz w:val="28"/>
          <w:szCs w:val="28"/>
        </w:rPr>
        <w:t xml:space="preserve"> решением Совета депутатов ЗАТО г.</w:t>
      </w:r>
      <w:r w:rsidR="00684BE0">
        <w:rPr>
          <w:rFonts w:ascii="Times New Roman" w:hAnsi="Times New Roman" w:cs="Times New Roman"/>
          <w:sz w:val="28"/>
          <w:szCs w:val="28"/>
        </w:rPr>
        <w:t xml:space="preserve"> </w:t>
      </w:r>
      <w:r w:rsidR="00894B01" w:rsidRPr="00F97FA6">
        <w:rPr>
          <w:rFonts w:ascii="Times New Roman" w:hAnsi="Times New Roman" w:cs="Times New Roman"/>
          <w:sz w:val="28"/>
          <w:szCs w:val="28"/>
        </w:rPr>
        <w:t xml:space="preserve">Железногорск от 20.12.2007 № 36-252Р </w:t>
      </w:r>
      <w:r w:rsidR="00894B01" w:rsidRPr="00B46974">
        <w:rPr>
          <w:rFonts w:ascii="Times New Roman" w:hAnsi="Times New Roman" w:cs="Times New Roman"/>
          <w:sz w:val="28"/>
          <w:szCs w:val="28"/>
        </w:rPr>
        <w:t>«</w:t>
      </w:r>
      <w:r w:rsidR="00894B01">
        <w:rPr>
          <w:rFonts w:ascii="Times New Roman" w:hAnsi="Times New Roman" w:cs="Times New Roman"/>
          <w:sz w:val="28"/>
          <w:szCs w:val="28"/>
        </w:rPr>
        <w:t>Об утверждении Положения 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</w:t>
      </w:r>
      <w:r w:rsidR="00894B01" w:rsidRPr="00B46974">
        <w:rPr>
          <w:rFonts w:ascii="Times New Roman" w:hAnsi="Times New Roman" w:cs="Times New Roman"/>
          <w:sz w:val="28"/>
          <w:szCs w:val="28"/>
        </w:rPr>
        <w:t>»</w:t>
      </w:r>
      <w:r w:rsidR="00894B01">
        <w:rPr>
          <w:rFonts w:ascii="Times New Roman" w:hAnsi="Times New Roman" w:cs="Times New Roman"/>
          <w:sz w:val="28"/>
          <w:szCs w:val="28"/>
        </w:rPr>
        <w:t>:</w:t>
      </w:r>
    </w:p>
    <w:p w:rsidR="006E3A08" w:rsidRPr="0055399A" w:rsidRDefault="006E3A08" w:rsidP="00557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EB55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399A">
        <w:rPr>
          <w:rFonts w:ascii="Times New Roman" w:hAnsi="Times New Roman" w:cs="Times New Roman"/>
          <w:sz w:val="28"/>
          <w:szCs w:val="28"/>
        </w:rPr>
        <w:t xml:space="preserve">В </w:t>
      </w:r>
      <w:r w:rsidR="005573EB" w:rsidRPr="0055399A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55399A" w:rsidRPr="0055399A">
        <w:rPr>
          <w:rFonts w:ascii="Times New Roman" w:hAnsi="Times New Roman" w:cs="Times New Roman"/>
          <w:sz w:val="28"/>
          <w:szCs w:val="28"/>
        </w:rPr>
        <w:t>2</w:t>
      </w:r>
      <w:r w:rsidR="005573EB" w:rsidRPr="0055399A">
        <w:rPr>
          <w:rFonts w:ascii="Times New Roman" w:hAnsi="Times New Roman" w:cs="Times New Roman"/>
          <w:sz w:val="28"/>
          <w:szCs w:val="28"/>
        </w:rPr>
        <w:t xml:space="preserve"> «</w:t>
      </w:r>
      <w:r w:rsidR="0055399A" w:rsidRPr="0055399A">
        <w:rPr>
          <w:rFonts w:ascii="Times New Roman" w:hAnsi="Times New Roman" w:cs="Times New Roman"/>
          <w:sz w:val="28"/>
          <w:szCs w:val="28"/>
        </w:rPr>
        <w:t xml:space="preserve">Подбор кандидатуры на должность руководителя» </w:t>
      </w:r>
      <w:r w:rsidR="0055399A">
        <w:rPr>
          <w:rFonts w:ascii="Times New Roman" w:hAnsi="Times New Roman" w:cs="Times New Roman"/>
          <w:sz w:val="28"/>
          <w:szCs w:val="28"/>
        </w:rPr>
        <w:t>под</w:t>
      </w:r>
      <w:r w:rsidR="0055399A" w:rsidRPr="0055399A">
        <w:rPr>
          <w:rFonts w:ascii="Times New Roman" w:hAnsi="Times New Roman" w:cs="Times New Roman"/>
          <w:sz w:val="28"/>
          <w:szCs w:val="28"/>
        </w:rPr>
        <w:t>пункт 2.3.7</w:t>
      </w:r>
      <w:r w:rsidR="0055399A">
        <w:rPr>
          <w:rFonts w:ascii="Times New Roman" w:hAnsi="Times New Roman" w:cs="Times New Roman"/>
          <w:sz w:val="28"/>
          <w:szCs w:val="28"/>
        </w:rPr>
        <w:t xml:space="preserve"> пункта 2.3</w:t>
      </w:r>
      <w:r w:rsidR="005573EB" w:rsidRPr="0055399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</w:t>
      </w:r>
    </w:p>
    <w:p w:rsidR="0055399A" w:rsidRPr="0055399A" w:rsidRDefault="006E3A08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9A">
        <w:rPr>
          <w:rFonts w:ascii="Times New Roman" w:hAnsi="Times New Roman" w:cs="Times New Roman"/>
          <w:sz w:val="28"/>
          <w:szCs w:val="28"/>
        </w:rPr>
        <w:t>«</w:t>
      </w:r>
      <w:r w:rsidR="0055399A" w:rsidRPr="0055399A">
        <w:rPr>
          <w:rFonts w:ascii="Times New Roman" w:hAnsi="Times New Roman" w:cs="Times New Roman"/>
          <w:sz w:val="28"/>
          <w:szCs w:val="28"/>
        </w:rPr>
        <w:t xml:space="preserve">2.3.7. Для участия в конкурсе претенденты представляют в Комиссию не </w:t>
      </w:r>
      <w:proofErr w:type="gramStart"/>
      <w:r w:rsidR="0055399A" w:rsidRPr="0055399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55399A" w:rsidRPr="0055399A">
        <w:rPr>
          <w:rFonts w:ascii="Times New Roman" w:hAnsi="Times New Roman" w:cs="Times New Roman"/>
          <w:sz w:val="28"/>
          <w:szCs w:val="28"/>
        </w:rPr>
        <w:t xml:space="preserve"> чем за 5 календарных дней до даты проведения конкурса, объявленной в информационном сообщении, следующие документы:</w:t>
      </w:r>
    </w:p>
    <w:p w:rsidR="0055399A" w:rsidRP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9A">
        <w:rPr>
          <w:rFonts w:ascii="Times New Roman" w:hAnsi="Times New Roman" w:cs="Times New Roman"/>
          <w:sz w:val="28"/>
          <w:szCs w:val="28"/>
        </w:rPr>
        <w:t>- личное заявление кандидата;</w:t>
      </w:r>
    </w:p>
    <w:p w:rsidR="0055399A" w:rsidRP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9A">
        <w:rPr>
          <w:rFonts w:ascii="Times New Roman" w:hAnsi="Times New Roman" w:cs="Times New Roman"/>
          <w:sz w:val="28"/>
          <w:szCs w:val="28"/>
        </w:rPr>
        <w:t>- письменное согласие кандидата на обработку его персональных данных;</w:t>
      </w:r>
    </w:p>
    <w:p w:rsidR="0055399A" w:rsidRP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9A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55399A">
          <w:rPr>
            <w:rFonts w:ascii="Times New Roman" w:hAnsi="Times New Roman" w:cs="Times New Roman"/>
            <w:sz w:val="28"/>
            <w:szCs w:val="28"/>
          </w:rPr>
          <w:t>анкет</w:t>
        </w:r>
      </w:hyperlink>
      <w:r w:rsidR="00E11C91" w:rsidRPr="00E11C91">
        <w:rPr>
          <w:rFonts w:ascii="Times New Roman" w:hAnsi="Times New Roman" w:cs="Times New Roman"/>
          <w:sz w:val="28"/>
          <w:szCs w:val="28"/>
        </w:rPr>
        <w:t>у</w:t>
      </w:r>
      <w:r w:rsidRPr="0055399A">
        <w:rPr>
          <w:rFonts w:ascii="Times New Roman" w:hAnsi="Times New Roman" w:cs="Times New Roman"/>
          <w:sz w:val="28"/>
          <w:szCs w:val="28"/>
        </w:rPr>
        <w:t xml:space="preserve"> кандидата по форме, утвержденной Распоряжением Правительства Российской Федерации от 26.05.2005 N 667-р, с фотографией;</w:t>
      </w:r>
    </w:p>
    <w:p w:rsidR="0055399A" w:rsidRP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9A">
        <w:rPr>
          <w:rFonts w:ascii="Times New Roman" w:hAnsi="Times New Roman" w:cs="Times New Roman"/>
          <w:sz w:val="28"/>
          <w:szCs w:val="28"/>
        </w:rPr>
        <w:t>- характеристику кандидата;</w:t>
      </w:r>
    </w:p>
    <w:p w:rsidR="0055399A" w:rsidRP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9A">
        <w:rPr>
          <w:rFonts w:ascii="Times New Roman" w:hAnsi="Times New Roman" w:cs="Times New Roman"/>
          <w:sz w:val="28"/>
          <w:szCs w:val="28"/>
        </w:rPr>
        <w:t>- копию паспорта или иного документа, удостоверяющего личность;</w:t>
      </w:r>
    </w:p>
    <w:p w:rsidR="0055399A" w:rsidRP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9A">
        <w:rPr>
          <w:rFonts w:ascii="Times New Roman" w:hAnsi="Times New Roman" w:cs="Times New Roman"/>
          <w:sz w:val="28"/>
          <w:szCs w:val="28"/>
        </w:rPr>
        <w:t>- копию трудовой книжки;</w:t>
      </w:r>
    </w:p>
    <w:p w:rsidR="0055399A" w:rsidRP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9A">
        <w:rPr>
          <w:rFonts w:ascii="Times New Roman" w:hAnsi="Times New Roman" w:cs="Times New Roman"/>
          <w:sz w:val="28"/>
          <w:szCs w:val="28"/>
        </w:rPr>
        <w:t>- копии документов об образовании, о квалификации или наличии специальных знаний;</w:t>
      </w:r>
    </w:p>
    <w:p w:rsidR="0055399A" w:rsidRP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9A">
        <w:rPr>
          <w:rFonts w:ascii="Times New Roman" w:hAnsi="Times New Roman" w:cs="Times New Roman"/>
          <w:sz w:val="28"/>
          <w:szCs w:val="28"/>
        </w:rPr>
        <w:t xml:space="preserve">-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 </w:t>
      </w:r>
      <w:hyperlink r:id="rId12" w:history="1">
        <w:r w:rsidRPr="0055399A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55399A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23.06.2014 N 460.</w:t>
      </w:r>
    </w:p>
    <w:p w:rsidR="003D4931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9A">
        <w:rPr>
          <w:rFonts w:ascii="Times New Roman" w:hAnsi="Times New Roman" w:cs="Times New Roman"/>
          <w:sz w:val="28"/>
          <w:szCs w:val="28"/>
        </w:rPr>
        <w:t xml:space="preserve">Комиссия не принимает заявления с прилагаемыми к ним документами, если они поступили после истечения срока приема заявлений, указанного в информационном сообщении, а </w:t>
      </w:r>
      <w:proofErr w:type="gramStart"/>
      <w:r w:rsidRPr="0055399A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55399A">
        <w:rPr>
          <w:rFonts w:ascii="Times New Roman" w:hAnsi="Times New Roman" w:cs="Times New Roman"/>
          <w:sz w:val="28"/>
          <w:szCs w:val="28"/>
        </w:rPr>
        <w:t xml:space="preserve"> если заявление представлено без необходимых документов.</w:t>
      </w:r>
      <w:r w:rsidR="005573EB" w:rsidRPr="005539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55399A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399A">
        <w:rPr>
          <w:rFonts w:ascii="Times New Roman" w:hAnsi="Times New Roman" w:cs="Times New Roman"/>
          <w:sz w:val="28"/>
          <w:szCs w:val="28"/>
        </w:rPr>
        <w:t xml:space="preserve"> «По</w:t>
      </w:r>
      <w:r>
        <w:rPr>
          <w:rFonts w:ascii="Times New Roman" w:hAnsi="Times New Roman" w:cs="Times New Roman"/>
          <w:sz w:val="28"/>
          <w:szCs w:val="28"/>
        </w:rPr>
        <w:t>рядок назначения на</w:t>
      </w:r>
      <w:r w:rsidRPr="0055399A">
        <w:rPr>
          <w:rFonts w:ascii="Times New Roman" w:hAnsi="Times New Roman" w:cs="Times New Roman"/>
          <w:sz w:val="28"/>
          <w:szCs w:val="28"/>
        </w:rPr>
        <w:t xml:space="preserve"> должность руководителя»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1.1.2.1.</w:t>
      </w:r>
      <w:r w:rsidRPr="00553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3</w:t>
      </w:r>
      <w:r w:rsidRPr="0055399A">
        <w:rPr>
          <w:rFonts w:ascii="Times New Roman" w:hAnsi="Times New Roman" w:cs="Times New Roman"/>
          <w:sz w:val="28"/>
          <w:szCs w:val="28"/>
        </w:rPr>
        <w:t xml:space="preserve">.3 изложить в следующей редакции: </w:t>
      </w:r>
    </w:p>
    <w:p w:rsidR="0055399A" w:rsidRP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Лицо, поступающее на должность руководителя муниципального казенного, бюджетного и автономного учреждения (при поступлении на работу), и руководитель муниципального казенного, бюджетного и автономного учреждения (ежегодно) обязаны представлять сведения о своих доходах, об имуществе и обязательствах </w:t>
      </w:r>
      <w:r w:rsidRPr="0055399A">
        <w:rPr>
          <w:rFonts w:ascii="Times New Roman" w:hAnsi="Times New Roman" w:cs="Times New Roman"/>
          <w:sz w:val="28"/>
          <w:szCs w:val="28"/>
        </w:rPr>
        <w:t xml:space="preserve">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форме </w:t>
      </w:r>
      <w:hyperlink r:id="rId13" w:history="1">
        <w:r w:rsidRPr="0055399A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55399A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</w:t>
      </w:r>
      <w:proofErr w:type="gramEnd"/>
      <w:r w:rsidRPr="0055399A">
        <w:rPr>
          <w:rFonts w:ascii="Times New Roman" w:hAnsi="Times New Roman" w:cs="Times New Roman"/>
          <w:sz w:val="28"/>
          <w:szCs w:val="28"/>
        </w:rPr>
        <w:t xml:space="preserve"> Федерации от 23.06.2014 N 460.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указанных сведений осуществляется лицом, поступающим на должность руководителя муниципального казенного, бюджетного и автономного учреждения, руководителем муниципального казенного, бюджетного и автономного учреждения - в порядке, утверждаемом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Железногорск.»;</w:t>
      </w:r>
    </w:p>
    <w:p w:rsid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1.1.2.2. Пункт 3</w:t>
      </w:r>
      <w:r w:rsidRPr="005539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399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55399A" w:rsidRP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 Сведения о доходах, об имуществе и обязательствах имущественного характера, представляемые руководителями муниципальных </w:t>
      </w:r>
      <w:r w:rsidRPr="0055399A">
        <w:rPr>
          <w:rFonts w:ascii="Times New Roman" w:hAnsi="Times New Roman" w:cs="Times New Roman"/>
          <w:sz w:val="28"/>
          <w:szCs w:val="28"/>
        </w:rPr>
        <w:t xml:space="preserve">казенных, бюджетных и автономных учреждений, размещаются на официальном </w:t>
      </w:r>
      <w:proofErr w:type="gramStart"/>
      <w:r w:rsidRPr="0055399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5399A">
        <w:rPr>
          <w:rFonts w:ascii="Times New Roman" w:hAnsi="Times New Roman" w:cs="Times New Roman"/>
          <w:sz w:val="28"/>
          <w:szCs w:val="28"/>
        </w:rPr>
        <w:t xml:space="preserve"> ЗАТО Железногорск в информационно-телекоммуникационной сети Интернет.</w:t>
      </w:r>
    </w:p>
    <w:p w:rsid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9A"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лицами, указанными </w:t>
      </w:r>
      <w:r w:rsidRPr="0055399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14" w:history="1">
        <w:r w:rsidRPr="0055399A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55399A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в порядке, утверждаемом постановлением </w:t>
      </w:r>
      <w:proofErr w:type="gramStart"/>
      <w:r w:rsidRPr="0055399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Железногорск.»;</w:t>
      </w:r>
    </w:p>
    <w:p w:rsidR="0055399A" w:rsidRP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Pr="0055399A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5399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Порядок и сроки проведения аттестации кандидатов на должность руководителя муниципального образовательного учреждения»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6.10</w:t>
      </w:r>
      <w:r w:rsidRPr="0055399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</w:t>
      </w:r>
    </w:p>
    <w:p w:rsid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«6.10.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30 дней до дня истечения срока полномочий действующего руководителя муниципального образовательного учреждения, а в случае досрочного прекращения его полномочий - в срок, установленный аттестационной комиссией, главный специалист по образованию Администрации ЗАТО г. Железногорск представляет в аттестационную комиссию на каждого кандидата пакет документов, включающий в себя:</w:t>
      </w:r>
    </w:p>
    <w:p w:rsid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личное заявление кандидата о проведении аттестации;</w:t>
      </w:r>
    </w:p>
    <w:p w:rsid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заместителя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вопросам;</w:t>
      </w:r>
    </w:p>
    <w:p w:rsid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</w:t>
      </w:r>
      <w:r w:rsidR="00E11C9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кандидата с фотографией;</w:t>
      </w:r>
    </w:p>
    <w:p w:rsid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</w:t>
      </w:r>
      <w:r w:rsidR="00E11C9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кандидата;</w:t>
      </w:r>
    </w:p>
    <w:p w:rsidR="0055399A" w:rsidRP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</w:t>
      </w:r>
      <w:r w:rsidR="00E11C9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99A">
        <w:rPr>
          <w:rFonts w:ascii="Times New Roman" w:hAnsi="Times New Roman" w:cs="Times New Roman"/>
          <w:sz w:val="28"/>
          <w:szCs w:val="28"/>
        </w:rPr>
        <w:t>документа, удостоверяющего личность;</w:t>
      </w:r>
    </w:p>
    <w:p w:rsidR="0055399A" w:rsidRP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9A">
        <w:rPr>
          <w:rFonts w:ascii="Times New Roman" w:hAnsi="Times New Roman" w:cs="Times New Roman"/>
          <w:sz w:val="28"/>
          <w:szCs w:val="28"/>
        </w:rPr>
        <w:t>- заверенные в установленном порядке копии трудовой книжки и документов об образовании;</w:t>
      </w:r>
    </w:p>
    <w:p w:rsidR="0055399A" w:rsidRP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9A">
        <w:rPr>
          <w:rFonts w:ascii="Times New Roman" w:hAnsi="Times New Roman" w:cs="Times New Roman"/>
          <w:sz w:val="28"/>
          <w:szCs w:val="28"/>
        </w:rPr>
        <w:t>- документы, подтверждающие образовательные и квалификационные требования;</w:t>
      </w:r>
    </w:p>
    <w:p w:rsidR="0055399A" w:rsidRPr="0055399A" w:rsidRDefault="0055399A" w:rsidP="00553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9A">
        <w:rPr>
          <w:rFonts w:ascii="Times New Roman" w:hAnsi="Times New Roman" w:cs="Times New Roman"/>
          <w:sz w:val="28"/>
          <w:szCs w:val="28"/>
        </w:rPr>
        <w:t xml:space="preserve">- 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детей кандидата по форме </w:t>
      </w:r>
      <w:hyperlink r:id="rId15" w:history="1">
        <w:r w:rsidRPr="0055399A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55399A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23.06.2014 N 460;</w:t>
      </w:r>
    </w:p>
    <w:p w:rsidR="0055399A" w:rsidRPr="0055399A" w:rsidRDefault="0055399A" w:rsidP="0055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99A">
        <w:rPr>
          <w:rFonts w:ascii="Times New Roman" w:hAnsi="Times New Roman" w:cs="Times New Roman"/>
          <w:sz w:val="28"/>
          <w:szCs w:val="28"/>
        </w:rPr>
        <w:t>- согласие кандидата 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967ED" w:rsidRPr="0055399A" w:rsidRDefault="004967ED" w:rsidP="0049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9A">
        <w:rPr>
          <w:rFonts w:ascii="Times New Roman" w:hAnsi="Times New Roman" w:cs="Times New Roman"/>
          <w:sz w:val="28"/>
          <w:szCs w:val="28"/>
        </w:rPr>
        <w:t xml:space="preserve">2. Контроль над выполнением настоящего решения возложить на председателя комиссии по вопросам местного самоуправления и законности </w:t>
      </w:r>
      <w:r w:rsidR="005573EB" w:rsidRPr="0055399A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5573EB" w:rsidRPr="0055399A">
        <w:rPr>
          <w:rFonts w:ascii="Times New Roman" w:hAnsi="Times New Roman" w:cs="Times New Roman"/>
          <w:sz w:val="28"/>
          <w:szCs w:val="28"/>
        </w:rPr>
        <w:t>Шаранова</w:t>
      </w:r>
      <w:proofErr w:type="spellEnd"/>
      <w:r w:rsidRPr="0055399A">
        <w:rPr>
          <w:rFonts w:ascii="Times New Roman" w:hAnsi="Times New Roman" w:cs="Times New Roman"/>
          <w:sz w:val="28"/>
          <w:szCs w:val="28"/>
        </w:rPr>
        <w:t>.</w:t>
      </w:r>
    </w:p>
    <w:p w:rsidR="004967ED" w:rsidRPr="0055399A" w:rsidRDefault="004967ED" w:rsidP="0049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99A">
        <w:rPr>
          <w:rFonts w:ascii="Times New Roman" w:hAnsi="Times New Roman" w:cs="Times New Roman"/>
          <w:sz w:val="28"/>
          <w:szCs w:val="28"/>
        </w:rPr>
        <w:t>3.</w:t>
      </w:r>
      <w:r w:rsidRPr="0055399A">
        <w:rPr>
          <w:rFonts w:ascii="Times New Roman" w:hAnsi="Times New Roman"/>
          <w:sz w:val="28"/>
        </w:rPr>
        <w:t xml:space="preserve"> Настоящее решение вступает в силу после его официального опубликования.</w:t>
      </w:r>
      <w:r w:rsidRPr="00553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7ED" w:rsidRPr="0055399A" w:rsidRDefault="004967ED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7ED" w:rsidRPr="0055399A" w:rsidRDefault="004967ED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7ED" w:rsidRPr="0055399A" w:rsidRDefault="004967ED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99A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55399A">
        <w:rPr>
          <w:rFonts w:ascii="Times New Roman" w:hAnsi="Times New Roman" w:cs="Times New Roman"/>
          <w:sz w:val="28"/>
          <w:szCs w:val="28"/>
        </w:rPr>
        <w:t xml:space="preserve"> </w:t>
      </w:r>
      <w:r w:rsidR="005573EB" w:rsidRPr="0055399A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5573EB" w:rsidRPr="0055399A">
        <w:rPr>
          <w:rFonts w:ascii="Times New Roman" w:hAnsi="Times New Roman" w:cs="Times New Roman"/>
          <w:sz w:val="28"/>
          <w:szCs w:val="28"/>
        </w:rPr>
        <w:tab/>
      </w:r>
      <w:r w:rsidR="005573EB" w:rsidRPr="0055399A">
        <w:rPr>
          <w:rFonts w:ascii="Times New Roman" w:hAnsi="Times New Roman" w:cs="Times New Roman"/>
          <w:sz w:val="28"/>
          <w:szCs w:val="28"/>
        </w:rPr>
        <w:tab/>
      </w:r>
      <w:r w:rsidR="005573EB" w:rsidRPr="0055399A">
        <w:rPr>
          <w:rFonts w:ascii="Times New Roman" w:hAnsi="Times New Roman" w:cs="Times New Roman"/>
          <w:sz w:val="28"/>
          <w:szCs w:val="28"/>
        </w:rPr>
        <w:tab/>
      </w:r>
      <w:r w:rsidR="005573EB" w:rsidRPr="0055399A">
        <w:rPr>
          <w:rFonts w:ascii="Times New Roman" w:hAnsi="Times New Roman" w:cs="Times New Roman"/>
          <w:sz w:val="28"/>
          <w:szCs w:val="28"/>
        </w:rPr>
        <w:tab/>
      </w:r>
      <w:r w:rsidR="005573EB" w:rsidRPr="0055399A">
        <w:rPr>
          <w:rFonts w:ascii="Times New Roman" w:hAnsi="Times New Roman" w:cs="Times New Roman"/>
          <w:sz w:val="28"/>
          <w:szCs w:val="28"/>
        </w:rPr>
        <w:tab/>
      </w:r>
      <w:r w:rsidR="005573EB" w:rsidRPr="0055399A">
        <w:rPr>
          <w:rFonts w:ascii="Times New Roman" w:hAnsi="Times New Roman" w:cs="Times New Roman"/>
          <w:sz w:val="28"/>
          <w:szCs w:val="28"/>
        </w:rPr>
        <w:tab/>
      </w:r>
      <w:r w:rsidR="005573EB" w:rsidRPr="0055399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5399A">
        <w:rPr>
          <w:rFonts w:ascii="Times New Roman" w:hAnsi="Times New Roman" w:cs="Times New Roman"/>
          <w:sz w:val="28"/>
          <w:szCs w:val="28"/>
        </w:rPr>
        <w:t>В.В. Медведев</w:t>
      </w:r>
    </w:p>
    <w:p w:rsidR="004967ED" w:rsidRPr="0055399A" w:rsidRDefault="004967ED" w:rsidP="0049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7ED" w:rsidRPr="0055399A" w:rsidRDefault="004967ED" w:rsidP="0049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7ED" w:rsidRPr="0055399A" w:rsidRDefault="004967ED" w:rsidP="0049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7ED" w:rsidRPr="0055399A" w:rsidRDefault="004967ED" w:rsidP="0049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967ED" w:rsidRPr="0055399A" w:rsidSect="00EB552B">
      <w:headerReference w:type="default" r:id="rId16"/>
      <w:pgSz w:w="11906" w:h="16838"/>
      <w:pgMar w:top="1021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02E" w:rsidRDefault="005E202E" w:rsidP="00EB552B">
      <w:pPr>
        <w:spacing w:after="0" w:line="240" w:lineRule="auto"/>
      </w:pPr>
      <w:r>
        <w:separator/>
      </w:r>
    </w:p>
  </w:endnote>
  <w:endnote w:type="continuationSeparator" w:id="0">
    <w:p w:rsidR="005E202E" w:rsidRDefault="005E202E" w:rsidP="00EB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02E" w:rsidRDefault="005E202E" w:rsidP="00EB552B">
      <w:pPr>
        <w:spacing w:after="0" w:line="240" w:lineRule="auto"/>
      </w:pPr>
      <w:r>
        <w:separator/>
      </w:r>
    </w:p>
  </w:footnote>
  <w:footnote w:type="continuationSeparator" w:id="0">
    <w:p w:rsidR="005E202E" w:rsidRDefault="005E202E" w:rsidP="00EB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266642"/>
      <w:docPartObj>
        <w:docPartGallery w:val="Page Numbers (Top of Page)"/>
        <w:docPartUnique/>
      </w:docPartObj>
    </w:sdtPr>
    <w:sdtContent>
      <w:p w:rsidR="00EB552B" w:rsidRDefault="00605E9A">
        <w:pPr>
          <w:pStyle w:val="a8"/>
          <w:jc w:val="center"/>
        </w:pPr>
        <w:fldSimple w:instr=" PAGE   \* MERGEFORMAT ">
          <w:r w:rsidR="00AF3720">
            <w:rPr>
              <w:noProof/>
            </w:rPr>
            <w:t>2</w:t>
          </w:r>
        </w:fldSimple>
      </w:p>
    </w:sdtContent>
  </w:sdt>
  <w:p w:rsidR="00EB552B" w:rsidRDefault="00EB55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0B84"/>
    <w:multiLevelType w:val="hybridMultilevel"/>
    <w:tmpl w:val="DB06F4EC"/>
    <w:lvl w:ilvl="0" w:tplc="485EB43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9B5367"/>
    <w:multiLevelType w:val="hybridMultilevel"/>
    <w:tmpl w:val="2B76BE82"/>
    <w:lvl w:ilvl="0" w:tplc="DFAAF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150"/>
    <w:rsid w:val="00032C91"/>
    <w:rsid w:val="00062D3F"/>
    <w:rsid w:val="00080E91"/>
    <w:rsid w:val="000B159A"/>
    <w:rsid w:val="000B4E30"/>
    <w:rsid w:val="000C17D4"/>
    <w:rsid w:val="000C4D7E"/>
    <w:rsid w:val="000F1AAC"/>
    <w:rsid w:val="00125BC2"/>
    <w:rsid w:val="0014314F"/>
    <w:rsid w:val="001471EC"/>
    <w:rsid w:val="00156986"/>
    <w:rsid w:val="00161097"/>
    <w:rsid w:val="00165AB8"/>
    <w:rsid w:val="001F04DF"/>
    <w:rsid w:val="001F5D58"/>
    <w:rsid w:val="00240ED4"/>
    <w:rsid w:val="00293ECD"/>
    <w:rsid w:val="002B2A49"/>
    <w:rsid w:val="002B7121"/>
    <w:rsid w:val="002E67F1"/>
    <w:rsid w:val="002F2B0E"/>
    <w:rsid w:val="00393F98"/>
    <w:rsid w:val="003A0EF5"/>
    <w:rsid w:val="003D10E1"/>
    <w:rsid w:val="003D4931"/>
    <w:rsid w:val="00414291"/>
    <w:rsid w:val="004309EF"/>
    <w:rsid w:val="00466313"/>
    <w:rsid w:val="00473386"/>
    <w:rsid w:val="004930DF"/>
    <w:rsid w:val="004967ED"/>
    <w:rsid w:val="004A0A8C"/>
    <w:rsid w:val="004A3C4D"/>
    <w:rsid w:val="005029E7"/>
    <w:rsid w:val="00505809"/>
    <w:rsid w:val="0051091A"/>
    <w:rsid w:val="00546C99"/>
    <w:rsid w:val="0055399A"/>
    <w:rsid w:val="005573EB"/>
    <w:rsid w:val="00587A7E"/>
    <w:rsid w:val="00594FFF"/>
    <w:rsid w:val="005A3EBF"/>
    <w:rsid w:val="005B62C8"/>
    <w:rsid w:val="005B7EF4"/>
    <w:rsid w:val="005E202E"/>
    <w:rsid w:val="00605E9A"/>
    <w:rsid w:val="00627404"/>
    <w:rsid w:val="0063598A"/>
    <w:rsid w:val="0063792C"/>
    <w:rsid w:val="0064781E"/>
    <w:rsid w:val="0068009E"/>
    <w:rsid w:val="00684BE0"/>
    <w:rsid w:val="00684EE5"/>
    <w:rsid w:val="00687BF9"/>
    <w:rsid w:val="006970D1"/>
    <w:rsid w:val="006A364D"/>
    <w:rsid w:val="006D1790"/>
    <w:rsid w:val="006E3A08"/>
    <w:rsid w:val="0071554E"/>
    <w:rsid w:val="007471C2"/>
    <w:rsid w:val="00750534"/>
    <w:rsid w:val="0075232F"/>
    <w:rsid w:val="007537D2"/>
    <w:rsid w:val="00761788"/>
    <w:rsid w:val="00786877"/>
    <w:rsid w:val="00793635"/>
    <w:rsid w:val="007B0D15"/>
    <w:rsid w:val="007B18A5"/>
    <w:rsid w:val="007F089E"/>
    <w:rsid w:val="007F6BC9"/>
    <w:rsid w:val="00810D9B"/>
    <w:rsid w:val="008651E2"/>
    <w:rsid w:val="00876E42"/>
    <w:rsid w:val="00881634"/>
    <w:rsid w:val="008819E8"/>
    <w:rsid w:val="00894B01"/>
    <w:rsid w:val="008D3150"/>
    <w:rsid w:val="009074F8"/>
    <w:rsid w:val="009541F3"/>
    <w:rsid w:val="009A2B88"/>
    <w:rsid w:val="00A05C3B"/>
    <w:rsid w:val="00A13E2B"/>
    <w:rsid w:val="00A246F9"/>
    <w:rsid w:val="00A63301"/>
    <w:rsid w:val="00AF3720"/>
    <w:rsid w:val="00B46974"/>
    <w:rsid w:val="00B66C60"/>
    <w:rsid w:val="00BE5407"/>
    <w:rsid w:val="00C074E0"/>
    <w:rsid w:val="00C336AA"/>
    <w:rsid w:val="00CB407A"/>
    <w:rsid w:val="00CB6879"/>
    <w:rsid w:val="00D20547"/>
    <w:rsid w:val="00D2103B"/>
    <w:rsid w:val="00D22FA3"/>
    <w:rsid w:val="00D34BAA"/>
    <w:rsid w:val="00D415D4"/>
    <w:rsid w:val="00D616F9"/>
    <w:rsid w:val="00DC6758"/>
    <w:rsid w:val="00E11C91"/>
    <w:rsid w:val="00E62295"/>
    <w:rsid w:val="00E86D42"/>
    <w:rsid w:val="00E97C07"/>
    <w:rsid w:val="00EB552B"/>
    <w:rsid w:val="00ED363B"/>
    <w:rsid w:val="00EE4F47"/>
    <w:rsid w:val="00F3524E"/>
    <w:rsid w:val="00F71791"/>
    <w:rsid w:val="00F77794"/>
    <w:rsid w:val="00F85169"/>
    <w:rsid w:val="00F914A8"/>
    <w:rsid w:val="00F94193"/>
    <w:rsid w:val="00F97FA6"/>
    <w:rsid w:val="00FB7BAB"/>
    <w:rsid w:val="00FC49AC"/>
    <w:rsid w:val="00FC53D1"/>
    <w:rsid w:val="00FD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AA"/>
  </w:style>
  <w:style w:type="paragraph" w:styleId="1">
    <w:name w:val="heading 1"/>
    <w:basedOn w:val="a"/>
    <w:next w:val="a"/>
    <w:link w:val="10"/>
    <w:qFormat/>
    <w:rsid w:val="00393F9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D3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3F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393F98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393F98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93F98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393F9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A246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6A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B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552B"/>
  </w:style>
  <w:style w:type="paragraph" w:styleId="aa">
    <w:name w:val="footer"/>
    <w:basedOn w:val="a"/>
    <w:link w:val="ab"/>
    <w:uiPriority w:val="99"/>
    <w:semiHidden/>
    <w:unhideWhenUsed/>
    <w:rsid w:val="00EB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5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DBBE0F450DB6B7593D53CE521D72F8E1D2947F3D07772C252B6FD6026B18669AA811846D1E44F4Fy3rF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D99930D2837641E3080B8C1DEE4B5F46D918BD93C255F9B0E3C3A2EC65DA64F37E9CAEF7E0D374m3p3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D99930D2837641E3080B8C1DEE4B5F40DE14BB91C108F3B8BACFA0EB6A8573F43790AFF7E0D3m7p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6F946B82BCA0D78289F92865517BEE2BB712F8344094C4BBAD34BFC23197C663863EE9A33CB618q4v8G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EC2EADF075229CB1C43A0460A1587BE717EB2A22141CE6DD3EA3B2B4849CE523ED3C60B0E29998D469FE240Bm4t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1237-A4D0-4645-A14E-66FB482E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Shakirov</cp:lastModifiedBy>
  <cp:revision>43</cp:revision>
  <cp:lastPrinted>2017-05-18T07:09:00Z</cp:lastPrinted>
  <dcterms:created xsi:type="dcterms:W3CDTF">2009-11-18T04:46:00Z</dcterms:created>
  <dcterms:modified xsi:type="dcterms:W3CDTF">2017-05-18T07:09:00Z</dcterms:modified>
</cp:coreProperties>
</file>